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24F39" w14:textId="77777777" w:rsidR="00934381" w:rsidRPr="00934381" w:rsidRDefault="00934381" w:rsidP="00934381">
      <w:pPr>
        <w:jc w:val="center"/>
        <w:rPr>
          <w:b/>
          <w:bCs/>
          <w:sz w:val="26"/>
          <w:szCs w:val="26"/>
          <w:u w:val="single"/>
        </w:rPr>
      </w:pPr>
      <w:r w:rsidRPr="00934381">
        <w:rPr>
          <w:b/>
          <w:bCs/>
          <w:sz w:val="26"/>
          <w:szCs w:val="26"/>
          <w:u w:val="single"/>
        </w:rPr>
        <w:t>DOMICÍLIO JUDICIAL ELETRÔNICO</w:t>
      </w:r>
    </w:p>
    <w:p w14:paraId="35960869" w14:textId="77777777" w:rsidR="00934381" w:rsidRDefault="00934381" w:rsidP="00934381"/>
    <w:p w14:paraId="09632789" w14:textId="77777777" w:rsidR="00934381" w:rsidRDefault="00934381" w:rsidP="00934381">
      <w:pPr>
        <w:jc w:val="both"/>
      </w:pPr>
      <w:r>
        <w:t xml:space="preserve">O Domicílio Judicial Eletrônico é uma ferramenta que concentra num único local todas as comunicações de processos emitidas pelos tribunais brasileiros. </w:t>
      </w:r>
    </w:p>
    <w:p w14:paraId="11C5C298" w14:textId="77777777" w:rsidR="00934381" w:rsidRDefault="00934381" w:rsidP="00934381">
      <w:pPr>
        <w:jc w:val="both"/>
      </w:pPr>
      <w:r>
        <w:t xml:space="preserve">Agora, quem precisa receber e acompanhar citação, intimação ou outras notificações processuais encontra no sistema uma forma de consulta simples e rápida. </w:t>
      </w:r>
    </w:p>
    <w:p w14:paraId="01F3D7E3" w14:textId="02309490" w:rsidR="00934381" w:rsidRDefault="00934381" w:rsidP="00934381">
      <w:pPr>
        <w:jc w:val="both"/>
      </w:pPr>
      <w:r>
        <w:t xml:space="preserve">A solução, 100% digital e gratuita, integra os esforços do </w:t>
      </w:r>
      <w:r w:rsidRPr="00934381">
        <w:rPr>
          <w:u w:val="single"/>
        </w:rPr>
        <w:t>Programa Justiça 4.0</w:t>
      </w:r>
      <w:r>
        <w:rPr>
          <w:rStyle w:val="Refdenotaderodap"/>
          <w:u w:val="single"/>
        </w:rPr>
        <w:footnoteReference w:id="1"/>
      </w:r>
      <w:r w:rsidRPr="00934381">
        <w:rPr>
          <w:u w:val="single"/>
        </w:rPr>
        <w:t xml:space="preserve"> </w:t>
      </w:r>
      <w:r>
        <w:t xml:space="preserve">em garantir que todas as pessoas tenham acesso amplo aos serviços do Poder Judiciário de forma ágil, prática e eficiente. </w:t>
      </w:r>
    </w:p>
    <w:p w14:paraId="5FECEB75" w14:textId="5D064BBB" w:rsidR="00934381" w:rsidRDefault="00934381" w:rsidP="00934381">
      <w:pPr>
        <w:jc w:val="both"/>
      </w:pPr>
      <w:r>
        <w:t>Desde 1.º de março de 2024, grandes e médias empresas podem se cadastrar no Domicílio Judicial Eletrônico.</w:t>
      </w:r>
    </w:p>
    <w:p w14:paraId="0B6BC003" w14:textId="55942B5C" w:rsidR="00934381" w:rsidRDefault="00934381" w:rsidP="00934381">
      <w:pPr>
        <w:jc w:val="both"/>
      </w:pPr>
      <w:r>
        <w:t xml:space="preserve">Esta é a segunda etapa de expansão do sistema, iniciado em 2023, e terá duração de três meses. </w:t>
      </w:r>
      <w:r w:rsidRPr="00934381">
        <w:rPr>
          <w:b/>
          <w:bCs/>
        </w:rPr>
        <w:t>Até o final do prazo, o Conselho Nacional de Justiça (CNJ) espera garantir a adesão voluntária de 350 mil empresas privadas com CNPJ ativo, que passarão a acompanhar o andamento de processos e ações judiciais na plataforma.</w:t>
      </w:r>
    </w:p>
    <w:p w14:paraId="5E08C196" w14:textId="3FB1E943" w:rsidR="00150142" w:rsidRDefault="00934381" w:rsidP="00934381">
      <w:pPr>
        <w:jc w:val="both"/>
      </w:pPr>
      <w:r>
        <w:t>O Domicílio Judicial Eletrônico é uma solução 100% digital e gratuita que busca facilitar e agilizar as consultas para quem recebe e acompanha citações, intimações e demais comunicações de processo.  </w:t>
      </w:r>
    </w:p>
    <w:p w14:paraId="6FDF48BA" w14:textId="4497AF1E" w:rsidR="00934381" w:rsidRDefault="00934381" w:rsidP="00934381">
      <w:pPr>
        <w:jc w:val="both"/>
      </w:pPr>
      <w:r>
        <w:t>Acesso:</w:t>
      </w:r>
      <w:hyperlink r:id="rId7" w:history="1">
        <w:r w:rsidRPr="00D478D8">
          <w:rPr>
            <w:rStyle w:val="Hyperlink"/>
          </w:rPr>
          <w:t>https://www.cnj.jus.br/tecnologia-da-informacao-e-comunicacao/justica-4-0/domicilio-judicial-eletronico/</w:t>
        </w:r>
      </w:hyperlink>
    </w:p>
    <w:p w14:paraId="38F5581E" w14:textId="77777777" w:rsidR="00934381" w:rsidRDefault="00934381" w:rsidP="00934381">
      <w:pPr>
        <w:jc w:val="both"/>
      </w:pPr>
    </w:p>
    <w:sectPr w:rsidR="00934381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0FED2" w14:textId="77777777" w:rsidR="00934381" w:rsidRDefault="00934381" w:rsidP="00934381">
      <w:pPr>
        <w:spacing w:after="0" w:line="240" w:lineRule="auto"/>
      </w:pPr>
      <w:r>
        <w:separator/>
      </w:r>
    </w:p>
  </w:endnote>
  <w:endnote w:type="continuationSeparator" w:id="0">
    <w:p w14:paraId="53D8C869" w14:textId="77777777" w:rsidR="00934381" w:rsidRDefault="00934381" w:rsidP="009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54E1F" w14:textId="77777777" w:rsidR="00934381" w:rsidRDefault="009343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742AF" w14:textId="77777777" w:rsidR="00934381" w:rsidRDefault="00934381" w:rsidP="00934381">
      <w:pPr>
        <w:spacing w:after="0" w:line="240" w:lineRule="auto"/>
      </w:pPr>
      <w:r>
        <w:separator/>
      </w:r>
    </w:p>
  </w:footnote>
  <w:footnote w:type="continuationSeparator" w:id="0">
    <w:p w14:paraId="18DD01B7" w14:textId="77777777" w:rsidR="00934381" w:rsidRDefault="00934381" w:rsidP="00934381">
      <w:pPr>
        <w:spacing w:after="0" w:line="240" w:lineRule="auto"/>
      </w:pPr>
      <w:r>
        <w:continuationSeparator/>
      </w:r>
    </w:p>
  </w:footnote>
  <w:footnote w:id="1">
    <w:p w14:paraId="1CC00040" w14:textId="42C31C6C" w:rsidR="00934381" w:rsidRDefault="0093438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r w:rsidRPr="00D478D8">
          <w:rPr>
            <w:rStyle w:val="Hyperlink"/>
          </w:rPr>
          <w:t>https://www.cnj.jus.br/tecnologia-da-informacao-e-comunicacao/justica-4-0/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81"/>
    <w:rsid w:val="00150142"/>
    <w:rsid w:val="001C6F32"/>
    <w:rsid w:val="00934381"/>
    <w:rsid w:val="00F8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34A5"/>
  <w15:chartTrackingRefBased/>
  <w15:docId w15:val="{D25DB501-08C1-4621-80D3-7D66A98D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3438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3438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34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4381"/>
  </w:style>
  <w:style w:type="paragraph" w:styleId="Rodap">
    <w:name w:val="footer"/>
    <w:basedOn w:val="Normal"/>
    <w:link w:val="RodapChar"/>
    <w:uiPriority w:val="99"/>
    <w:unhideWhenUsed/>
    <w:rsid w:val="00934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438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3438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3438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343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nj.jus.br/tecnologia-da-informacao-e-comunicacao/justica-4-0/domicilio-judicial-eletronic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nj.jus.br/tecnologia-da-informacao-e-comunicacao/justica-4-0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E1C41-A6BF-404F-9FFD-254C18FB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1184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Gallo Cunha</dc:creator>
  <cp:keywords/>
  <dc:description/>
  <cp:lastModifiedBy>Patrícia Gallo Cunha</cp:lastModifiedBy>
  <cp:revision>1</cp:revision>
  <dcterms:created xsi:type="dcterms:W3CDTF">2024-08-19T17:39:00Z</dcterms:created>
  <dcterms:modified xsi:type="dcterms:W3CDTF">2024-08-19T17:43:00Z</dcterms:modified>
</cp:coreProperties>
</file>