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37E5C" w14:textId="39FDE43E" w:rsidR="00417AC0" w:rsidRPr="00783749" w:rsidRDefault="00417AC0" w:rsidP="00783749">
      <w:pPr>
        <w:pStyle w:val="Ttulo1"/>
        <w:jc w:val="center"/>
        <w:rPr>
          <w:rFonts w:ascii="Palatino Linotype" w:hAnsi="Palatino Linotype"/>
          <w:color w:val="auto"/>
          <w:sz w:val="24"/>
          <w:szCs w:val="24"/>
        </w:rPr>
      </w:pPr>
      <w:r w:rsidRPr="00783749">
        <w:rPr>
          <w:rFonts w:ascii="Palatino Linotype" w:hAnsi="Palatino Linotype"/>
          <w:b/>
          <w:bCs/>
          <w:color w:val="auto"/>
          <w:sz w:val="26"/>
          <w:szCs w:val="26"/>
          <w:u w:val="single"/>
        </w:rPr>
        <w:t>PROCRED 360</w:t>
      </w:r>
      <w:r w:rsidR="00783749" w:rsidRPr="00783749">
        <w:rPr>
          <w:rFonts w:ascii="Palatino Linotype" w:hAnsi="Palatino Linotype"/>
          <w:color w:val="auto"/>
          <w:sz w:val="26"/>
          <w:szCs w:val="26"/>
          <w:u w:val="single"/>
        </w:rPr>
        <w:t xml:space="preserve"> -</w:t>
      </w:r>
      <w:r w:rsidR="00783749">
        <w:rPr>
          <w:rFonts w:ascii="Palatino Linotype" w:hAnsi="Palatino Linotype"/>
          <w:color w:val="auto"/>
          <w:sz w:val="36"/>
          <w:szCs w:val="36"/>
          <w:u w:val="single"/>
        </w:rPr>
        <w:t xml:space="preserve"> </w:t>
      </w:r>
      <w:r w:rsidRPr="00783749">
        <w:rPr>
          <w:rFonts w:ascii="Palatino Linotype" w:hAnsi="Palatino Linotype"/>
          <w:color w:val="auto"/>
          <w:sz w:val="24"/>
          <w:szCs w:val="24"/>
          <w:u w:val="single"/>
        </w:rPr>
        <w:t xml:space="preserve">LINHA </w:t>
      </w:r>
      <w:r w:rsidR="00783749" w:rsidRPr="00783749">
        <w:rPr>
          <w:rFonts w:ascii="Palatino Linotype" w:hAnsi="Palatino Linotype"/>
          <w:color w:val="auto"/>
          <w:sz w:val="24"/>
          <w:szCs w:val="24"/>
          <w:u w:val="single"/>
        </w:rPr>
        <w:t xml:space="preserve">DE CRÉDITO </w:t>
      </w:r>
      <w:r w:rsidRPr="00783749">
        <w:rPr>
          <w:rFonts w:ascii="Palatino Linotype" w:hAnsi="Palatino Linotype"/>
          <w:color w:val="auto"/>
          <w:sz w:val="24"/>
          <w:szCs w:val="24"/>
          <w:u w:val="single"/>
        </w:rPr>
        <w:t>PARA MICROEMPRESA(ME) E MICROEMPREENDEDORES INDIVIDUAIS (MEI)</w:t>
      </w:r>
    </w:p>
    <w:p w14:paraId="7EA9E60D" w14:textId="77777777" w:rsidR="00417AC0" w:rsidRPr="00783749" w:rsidRDefault="00417AC0" w:rsidP="00417AC0">
      <w:pPr>
        <w:jc w:val="both"/>
        <w:rPr>
          <w:rFonts w:ascii="Palatino Linotype" w:hAnsi="Palatino Linotype"/>
          <w:sz w:val="24"/>
          <w:szCs w:val="24"/>
        </w:rPr>
      </w:pPr>
    </w:p>
    <w:p w14:paraId="6A61DC3A" w14:textId="1CC60F7C" w:rsidR="00417AC0" w:rsidRPr="00783749" w:rsidRDefault="00417AC0" w:rsidP="00417AC0">
      <w:pPr>
        <w:jc w:val="both"/>
        <w:rPr>
          <w:rFonts w:ascii="Palatino Linotype" w:hAnsi="Palatino Linotype"/>
          <w:sz w:val="24"/>
          <w:szCs w:val="24"/>
        </w:rPr>
      </w:pPr>
      <w:r w:rsidRPr="00783749">
        <w:rPr>
          <w:rFonts w:ascii="Palatino Linotype" w:hAnsi="Palatino Linotype"/>
          <w:sz w:val="24"/>
          <w:szCs w:val="24"/>
        </w:rPr>
        <w:t xml:space="preserve">O </w:t>
      </w:r>
      <w:r w:rsidRPr="00783749">
        <w:rPr>
          <w:rFonts w:ascii="Palatino Linotype" w:hAnsi="Palatino Linotype"/>
          <w:b/>
          <w:bCs/>
          <w:sz w:val="24"/>
          <w:szCs w:val="24"/>
        </w:rPr>
        <w:t>Procred 360</w:t>
      </w:r>
      <w:r w:rsidR="00783749">
        <w:rPr>
          <w:rStyle w:val="Refdenotaderodap"/>
          <w:rFonts w:ascii="Palatino Linotype" w:hAnsi="Palatino Linotype"/>
          <w:b/>
          <w:bCs/>
          <w:sz w:val="24"/>
          <w:szCs w:val="24"/>
        </w:rPr>
        <w:footnoteReference w:id="1"/>
      </w:r>
      <w:r w:rsidRPr="00783749">
        <w:rPr>
          <w:rFonts w:ascii="Palatino Linotype" w:hAnsi="Palatino Linotype"/>
          <w:sz w:val="24"/>
          <w:szCs w:val="24"/>
        </w:rPr>
        <w:t xml:space="preserve"> é uma solução financeira voltada para microempresas (ME) e microempreendedores individuais (MEI), oferecendo uma plataforma integrada de serviços financeiros</w:t>
      </w:r>
      <w:r w:rsidR="006176B7" w:rsidRPr="00783749">
        <w:rPr>
          <w:rFonts w:ascii="Palatino Linotype" w:hAnsi="Palatino Linotype"/>
          <w:sz w:val="24"/>
          <w:szCs w:val="24"/>
        </w:rPr>
        <w:t>.</w:t>
      </w:r>
      <w:r w:rsidRPr="00783749">
        <w:rPr>
          <w:rFonts w:ascii="Palatino Linotype" w:hAnsi="Palatino Linotype"/>
          <w:sz w:val="24"/>
          <w:szCs w:val="24"/>
        </w:rPr>
        <w:t>Seu funcionamento pode variar dependendo da instituição financeira que o oferece, mas geralmente inclui as seguintes características:</w:t>
      </w:r>
    </w:p>
    <w:p w14:paraId="116F9B69" w14:textId="180EC491" w:rsidR="00417AC0" w:rsidRPr="00783749" w:rsidRDefault="00417AC0" w:rsidP="00417AC0">
      <w:pPr>
        <w:jc w:val="both"/>
        <w:rPr>
          <w:rFonts w:ascii="Palatino Linotype" w:hAnsi="Palatino Linotype"/>
          <w:sz w:val="24"/>
          <w:szCs w:val="24"/>
        </w:rPr>
      </w:pPr>
      <w:r w:rsidRPr="00783749">
        <w:rPr>
          <w:rFonts w:ascii="Palatino Linotype" w:hAnsi="Palatino Linotype"/>
          <w:sz w:val="24"/>
          <w:szCs w:val="24"/>
        </w:rPr>
        <w:t xml:space="preserve">1. </w:t>
      </w:r>
      <w:r w:rsidRPr="00783749">
        <w:rPr>
          <w:rFonts w:ascii="Palatino Linotype" w:hAnsi="Palatino Linotype"/>
          <w:b/>
          <w:bCs/>
          <w:sz w:val="24"/>
          <w:szCs w:val="24"/>
          <w:u w:val="single"/>
        </w:rPr>
        <w:t>Linhas de Crédito</w:t>
      </w:r>
      <w:r w:rsidRPr="00783749">
        <w:rPr>
          <w:rFonts w:ascii="Palatino Linotype" w:hAnsi="Palatino Linotype"/>
          <w:sz w:val="24"/>
          <w:szCs w:val="24"/>
        </w:rPr>
        <w:t>: Disponibiliza linhas de crédito com condições especiais para microempresas e MEIs. Essas linhas de crédito podem ser usadas para capital de giro, investimento em equipamentos, expansão de negócios, entre outros.</w:t>
      </w:r>
    </w:p>
    <w:p w14:paraId="69D1769C" w14:textId="325593AB" w:rsidR="00417AC0" w:rsidRPr="00783749" w:rsidRDefault="00417AC0" w:rsidP="00417AC0">
      <w:pPr>
        <w:jc w:val="both"/>
        <w:rPr>
          <w:rFonts w:ascii="Palatino Linotype" w:hAnsi="Palatino Linotype"/>
          <w:sz w:val="24"/>
          <w:szCs w:val="24"/>
        </w:rPr>
      </w:pPr>
      <w:r w:rsidRPr="00783749">
        <w:rPr>
          <w:rFonts w:ascii="Palatino Linotype" w:hAnsi="Palatino Linotype"/>
          <w:sz w:val="24"/>
          <w:szCs w:val="24"/>
        </w:rPr>
        <w:t xml:space="preserve">2. </w:t>
      </w:r>
      <w:r w:rsidRPr="00783749">
        <w:rPr>
          <w:rFonts w:ascii="Palatino Linotype" w:hAnsi="Palatino Linotype"/>
          <w:b/>
          <w:bCs/>
          <w:sz w:val="24"/>
          <w:szCs w:val="24"/>
          <w:u w:val="single"/>
        </w:rPr>
        <w:t>Taxas de Juros Competitivas</w:t>
      </w:r>
      <w:r w:rsidRPr="00783749">
        <w:rPr>
          <w:rFonts w:ascii="Palatino Linotype" w:hAnsi="Palatino Linotype"/>
          <w:sz w:val="24"/>
          <w:szCs w:val="24"/>
        </w:rPr>
        <w:t>: Geralmente, as taxas de juros são ajustadas para serem mais acessíveis, levando em consideração o perfil de risco das microempresas e MEIs.</w:t>
      </w:r>
    </w:p>
    <w:p w14:paraId="1F75A8D1" w14:textId="0A1DBFD9" w:rsidR="00417AC0" w:rsidRPr="00783749" w:rsidRDefault="00417AC0" w:rsidP="00417AC0">
      <w:pPr>
        <w:jc w:val="both"/>
        <w:rPr>
          <w:rFonts w:ascii="Palatino Linotype" w:hAnsi="Palatino Linotype"/>
          <w:sz w:val="24"/>
          <w:szCs w:val="24"/>
        </w:rPr>
      </w:pPr>
      <w:r w:rsidRPr="00783749">
        <w:rPr>
          <w:rFonts w:ascii="Palatino Linotype" w:hAnsi="Palatino Linotype"/>
          <w:sz w:val="24"/>
          <w:szCs w:val="24"/>
        </w:rPr>
        <w:t xml:space="preserve">3. </w:t>
      </w:r>
      <w:r w:rsidRPr="00783749">
        <w:rPr>
          <w:rFonts w:ascii="Palatino Linotype" w:hAnsi="Palatino Linotype"/>
          <w:b/>
          <w:bCs/>
          <w:sz w:val="24"/>
          <w:szCs w:val="24"/>
          <w:u w:val="single"/>
        </w:rPr>
        <w:t>Facilidade de Acesso</w:t>
      </w:r>
      <w:r w:rsidRPr="00783749">
        <w:rPr>
          <w:rFonts w:ascii="Palatino Linotype" w:hAnsi="Palatino Linotype"/>
          <w:sz w:val="24"/>
          <w:szCs w:val="24"/>
        </w:rPr>
        <w:t>: Processos simplificados e desburocratizados para solicitação e aprovação de crédito. Muitas vezes, todo o processo pode ser realizado online.</w:t>
      </w:r>
    </w:p>
    <w:p w14:paraId="6EF58F69" w14:textId="51C1927E" w:rsidR="00417AC0" w:rsidRPr="00783749" w:rsidRDefault="00417AC0" w:rsidP="00417AC0">
      <w:pPr>
        <w:jc w:val="both"/>
        <w:rPr>
          <w:rFonts w:ascii="Palatino Linotype" w:hAnsi="Palatino Linotype"/>
          <w:sz w:val="24"/>
          <w:szCs w:val="24"/>
        </w:rPr>
      </w:pPr>
      <w:r w:rsidRPr="00783749">
        <w:rPr>
          <w:rFonts w:ascii="Palatino Linotype" w:hAnsi="Palatino Linotype"/>
          <w:sz w:val="24"/>
          <w:szCs w:val="24"/>
        </w:rPr>
        <w:t xml:space="preserve">4. </w:t>
      </w:r>
      <w:r w:rsidRPr="00783749">
        <w:rPr>
          <w:rFonts w:ascii="Palatino Linotype" w:hAnsi="Palatino Linotype"/>
          <w:b/>
          <w:bCs/>
          <w:sz w:val="24"/>
          <w:szCs w:val="24"/>
          <w:u w:val="single"/>
        </w:rPr>
        <w:t>Consultoria e Assessoria Financeira</w:t>
      </w:r>
      <w:r w:rsidRPr="00783749">
        <w:rPr>
          <w:rFonts w:ascii="Palatino Linotype" w:hAnsi="Palatino Linotype"/>
          <w:sz w:val="24"/>
          <w:szCs w:val="24"/>
        </w:rPr>
        <w:t>: Algumas plataformas oferecem serviços adicionais, como consultoria financeira, para ajudar os empreendedores a gerirem melhor seus recursos e tomarem decisões mais informadas.</w:t>
      </w:r>
    </w:p>
    <w:p w14:paraId="502C5999" w14:textId="6830038C" w:rsidR="00417AC0" w:rsidRPr="00783749" w:rsidRDefault="00417AC0" w:rsidP="00417AC0">
      <w:pPr>
        <w:jc w:val="both"/>
        <w:rPr>
          <w:rFonts w:ascii="Palatino Linotype" w:hAnsi="Palatino Linotype"/>
          <w:sz w:val="24"/>
          <w:szCs w:val="24"/>
        </w:rPr>
      </w:pPr>
      <w:r w:rsidRPr="00783749">
        <w:rPr>
          <w:rFonts w:ascii="Palatino Linotype" w:hAnsi="Palatino Linotype"/>
          <w:sz w:val="24"/>
          <w:szCs w:val="24"/>
        </w:rPr>
        <w:t xml:space="preserve">5. </w:t>
      </w:r>
      <w:r w:rsidRPr="00783749">
        <w:rPr>
          <w:rFonts w:ascii="Palatino Linotype" w:hAnsi="Palatino Linotype"/>
          <w:b/>
          <w:bCs/>
          <w:sz w:val="24"/>
          <w:szCs w:val="24"/>
          <w:u w:val="single"/>
        </w:rPr>
        <w:t>Flexibilidade de Pagamento</w:t>
      </w:r>
      <w:r w:rsidRPr="00783749">
        <w:rPr>
          <w:rFonts w:ascii="Palatino Linotype" w:hAnsi="Palatino Linotype"/>
          <w:sz w:val="24"/>
          <w:szCs w:val="24"/>
        </w:rPr>
        <w:t>: Prazos de pagamento ajustáveis e condições flexíveis para se adequar às capacidades financeiras das microempresas e MEIs.</w:t>
      </w:r>
    </w:p>
    <w:p w14:paraId="6217D3F1" w14:textId="4AD43F70" w:rsidR="006176B7" w:rsidRPr="00783749" w:rsidRDefault="006176B7" w:rsidP="00417AC0">
      <w:pPr>
        <w:jc w:val="both"/>
        <w:rPr>
          <w:rFonts w:ascii="Palatino Linotype" w:hAnsi="Palatino Linotype"/>
          <w:sz w:val="24"/>
          <w:szCs w:val="24"/>
        </w:rPr>
      </w:pPr>
      <w:r w:rsidRPr="00783749">
        <w:rPr>
          <w:rFonts w:ascii="Palatino Linotype" w:hAnsi="Palatino Linotype"/>
          <w:sz w:val="24"/>
          <w:szCs w:val="24"/>
        </w:rPr>
        <w:t>Com o Procred 360, os empreendedores poderão pagar o empréstimo em até 60 meses, com a taxa de juros limitada a 5% ao ano, pouco mais de 1% ao mês, mais a Selic. O valor está limitado a 30% do faturamento, mas pode chegar a 50% nos casos de empresas que tenham mulheres como sócias ou possuam o Selo Mulher Emprega Mais.</w:t>
      </w:r>
    </w:p>
    <w:p w14:paraId="70BD4BC5" w14:textId="62BFDA0D" w:rsidR="00417AC0" w:rsidRPr="00783749" w:rsidRDefault="006176B7" w:rsidP="00417AC0">
      <w:pPr>
        <w:jc w:val="both"/>
        <w:rPr>
          <w:rFonts w:ascii="Palatino Linotype" w:hAnsi="Palatino Linotype"/>
          <w:sz w:val="24"/>
          <w:szCs w:val="24"/>
        </w:rPr>
      </w:pPr>
      <w:r w:rsidRPr="00783749">
        <w:rPr>
          <w:rFonts w:ascii="Palatino Linotype" w:hAnsi="Palatino Linotype"/>
          <w:sz w:val="24"/>
          <w:szCs w:val="24"/>
        </w:rPr>
        <w:t>As contratações do “BB Capital de Giro Pronampe Procred 360”, do Banco do Brasil, são feitas diretamente nas agências. Antes disso, os clientes terão que compartilhar com a instituição financeira o faturamento fiscal do ano de 2023, por meio do e-CAC, da Receita Federal.</w:t>
      </w:r>
    </w:p>
    <w:p w14:paraId="03090EF0" w14:textId="49578A8E" w:rsidR="00417AC0" w:rsidRPr="00783749" w:rsidRDefault="00417AC0" w:rsidP="00417AC0">
      <w:pPr>
        <w:jc w:val="both"/>
        <w:rPr>
          <w:rFonts w:ascii="Palatino Linotype" w:hAnsi="Palatino Linotype"/>
          <w:b/>
          <w:bCs/>
          <w:sz w:val="24"/>
          <w:szCs w:val="24"/>
          <w:u w:val="single"/>
        </w:rPr>
      </w:pPr>
      <w:r w:rsidRPr="00783749">
        <w:rPr>
          <w:rFonts w:ascii="Palatino Linotype" w:hAnsi="Palatino Linotype"/>
          <w:b/>
          <w:bCs/>
          <w:sz w:val="24"/>
          <w:szCs w:val="24"/>
          <w:u w:val="single"/>
        </w:rPr>
        <w:t>Considerações</w:t>
      </w:r>
    </w:p>
    <w:p w14:paraId="39879FAA" w14:textId="3E6B4E84" w:rsidR="00417AC0" w:rsidRPr="00783749" w:rsidRDefault="00417AC0" w:rsidP="00417AC0">
      <w:pPr>
        <w:jc w:val="both"/>
        <w:rPr>
          <w:rFonts w:ascii="Palatino Linotype" w:hAnsi="Palatino Linotype"/>
          <w:sz w:val="24"/>
          <w:szCs w:val="24"/>
        </w:rPr>
      </w:pPr>
      <w:r w:rsidRPr="00783749">
        <w:rPr>
          <w:rFonts w:ascii="Palatino Linotype" w:hAnsi="Palatino Linotype"/>
          <w:sz w:val="24"/>
          <w:szCs w:val="24"/>
        </w:rPr>
        <w:t>Antes de contratar qualquer linha de crédito ou serviço financeiro, é importante analisar cuidadosamente as condições, as taxas envolvidas, e a real necessidade do seu negócio. Avaliar a capacidade de pagamento e os impactos financeiros a longo prazo é essencial para garantir que a decisão contribua positivamente para o crescimento e a sustentabilidade da microempresa ou do MEI.</w:t>
      </w:r>
    </w:p>
    <w:p w14:paraId="5E289D70" w14:textId="35AFEB21" w:rsidR="00C12666" w:rsidRPr="00783749" w:rsidRDefault="00C12666" w:rsidP="00417AC0">
      <w:pPr>
        <w:jc w:val="both"/>
        <w:rPr>
          <w:rFonts w:ascii="Palatino Linotype" w:hAnsi="Palatino Linotype"/>
          <w:sz w:val="24"/>
          <w:szCs w:val="24"/>
        </w:rPr>
      </w:pPr>
    </w:p>
    <w:sectPr w:rsidR="00C12666" w:rsidRPr="00783749" w:rsidSect="00783749">
      <w:pgSz w:w="11906" w:h="16838"/>
      <w:pgMar w:top="709" w:right="1133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326B9" w14:textId="77777777" w:rsidR="00783749" w:rsidRDefault="00783749" w:rsidP="00783749">
      <w:pPr>
        <w:spacing w:after="0" w:line="240" w:lineRule="auto"/>
      </w:pPr>
      <w:r>
        <w:separator/>
      </w:r>
    </w:p>
  </w:endnote>
  <w:endnote w:type="continuationSeparator" w:id="0">
    <w:p w14:paraId="2E0319A5" w14:textId="77777777" w:rsidR="00783749" w:rsidRDefault="00783749" w:rsidP="00783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2DBDD" w14:textId="77777777" w:rsidR="00783749" w:rsidRDefault="00783749" w:rsidP="00783749">
      <w:pPr>
        <w:spacing w:after="0" w:line="240" w:lineRule="auto"/>
      </w:pPr>
      <w:r>
        <w:separator/>
      </w:r>
    </w:p>
  </w:footnote>
  <w:footnote w:type="continuationSeparator" w:id="0">
    <w:p w14:paraId="48FEB038" w14:textId="77777777" w:rsidR="00783749" w:rsidRDefault="00783749" w:rsidP="00783749">
      <w:pPr>
        <w:spacing w:after="0" w:line="240" w:lineRule="auto"/>
      </w:pPr>
      <w:r>
        <w:continuationSeparator/>
      </w:r>
    </w:p>
  </w:footnote>
  <w:footnote w:id="1">
    <w:p w14:paraId="754CD37F" w14:textId="191D4D93" w:rsidR="00783749" w:rsidRPr="00783749" w:rsidRDefault="0078374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hyperlink r:id="rId1" w:history="1">
        <w:r w:rsidRPr="00A506DA">
          <w:rPr>
            <w:rStyle w:val="Hyperlink"/>
          </w:rPr>
          <w:t>https://www.gov.br/memp/pt-br/programa-acredita/procred360</w:t>
        </w:r>
      </w:hyperlink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AC0"/>
    <w:rsid w:val="00040A51"/>
    <w:rsid w:val="00417AC0"/>
    <w:rsid w:val="006176B7"/>
    <w:rsid w:val="006428DF"/>
    <w:rsid w:val="00783749"/>
    <w:rsid w:val="00A70C0F"/>
    <w:rsid w:val="00B016F0"/>
    <w:rsid w:val="00C12666"/>
    <w:rsid w:val="00D139A8"/>
    <w:rsid w:val="00D8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C8C6F"/>
  <w15:chartTrackingRefBased/>
  <w15:docId w15:val="{9D703254-9FFB-47FA-8AA9-A11DD2B8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417A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17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17A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17A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17A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17A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17A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17A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17A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17AC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17AC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17AC0"/>
    <w:rPr>
      <w:rFonts w:eastAsiaTheme="majorEastAsia" w:cstheme="majorBidi"/>
      <w:color w:val="0F4761" w:themeColor="accent1" w:themeShade="BF"/>
      <w:sz w:val="28"/>
      <w:szCs w:val="28"/>
      <w:lang w:val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17AC0"/>
    <w:rPr>
      <w:rFonts w:eastAsiaTheme="majorEastAsia" w:cstheme="majorBidi"/>
      <w:i/>
      <w:iCs/>
      <w:color w:val="0F4761" w:themeColor="accent1" w:themeShade="BF"/>
      <w:lang w:val="pt-PT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17AC0"/>
    <w:rPr>
      <w:rFonts w:eastAsiaTheme="majorEastAsia" w:cstheme="majorBidi"/>
      <w:color w:val="0F4761" w:themeColor="accent1" w:themeShade="BF"/>
      <w:lang w:val="pt-PT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17AC0"/>
    <w:rPr>
      <w:rFonts w:eastAsiaTheme="majorEastAsia" w:cstheme="majorBidi"/>
      <w:i/>
      <w:iCs/>
      <w:color w:val="595959" w:themeColor="text1" w:themeTint="A6"/>
      <w:lang w:val="pt-PT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17AC0"/>
    <w:rPr>
      <w:rFonts w:eastAsiaTheme="majorEastAsia" w:cstheme="majorBidi"/>
      <w:color w:val="595959" w:themeColor="text1" w:themeTint="A6"/>
      <w:lang w:val="pt-PT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17AC0"/>
    <w:rPr>
      <w:rFonts w:eastAsiaTheme="majorEastAsia" w:cstheme="majorBidi"/>
      <w:i/>
      <w:iCs/>
      <w:color w:val="272727" w:themeColor="text1" w:themeTint="D8"/>
      <w:lang w:val="pt-PT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17AC0"/>
    <w:rPr>
      <w:rFonts w:eastAsiaTheme="majorEastAsia" w:cstheme="majorBidi"/>
      <w:color w:val="272727" w:themeColor="text1" w:themeTint="D8"/>
      <w:lang w:val="pt-PT"/>
    </w:rPr>
  </w:style>
  <w:style w:type="paragraph" w:styleId="Ttulo">
    <w:name w:val="Title"/>
    <w:basedOn w:val="Normal"/>
    <w:next w:val="Normal"/>
    <w:link w:val="TtuloChar"/>
    <w:uiPriority w:val="10"/>
    <w:qFormat/>
    <w:rsid w:val="00417A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17AC0"/>
    <w:rPr>
      <w:rFonts w:asciiTheme="majorHAnsi" w:eastAsiaTheme="majorEastAsia" w:hAnsiTheme="majorHAnsi" w:cstheme="majorBidi"/>
      <w:spacing w:val="-10"/>
      <w:kern w:val="28"/>
      <w:sz w:val="56"/>
      <w:szCs w:val="56"/>
      <w:lang w:val="pt-PT"/>
    </w:rPr>
  </w:style>
  <w:style w:type="paragraph" w:styleId="Subttulo">
    <w:name w:val="Subtitle"/>
    <w:basedOn w:val="Normal"/>
    <w:next w:val="Normal"/>
    <w:link w:val="SubttuloChar"/>
    <w:uiPriority w:val="11"/>
    <w:qFormat/>
    <w:rsid w:val="00417A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17AC0"/>
    <w:rPr>
      <w:rFonts w:eastAsiaTheme="majorEastAsia" w:cstheme="majorBidi"/>
      <w:color w:val="595959" w:themeColor="text1" w:themeTint="A6"/>
      <w:spacing w:val="15"/>
      <w:sz w:val="28"/>
      <w:szCs w:val="28"/>
      <w:lang w:val="pt-PT"/>
    </w:rPr>
  </w:style>
  <w:style w:type="paragraph" w:styleId="Citao">
    <w:name w:val="Quote"/>
    <w:basedOn w:val="Normal"/>
    <w:next w:val="Normal"/>
    <w:link w:val="CitaoChar"/>
    <w:uiPriority w:val="29"/>
    <w:qFormat/>
    <w:rsid w:val="00417A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17AC0"/>
    <w:rPr>
      <w:i/>
      <w:iCs/>
      <w:color w:val="404040" w:themeColor="text1" w:themeTint="BF"/>
      <w:lang w:val="pt-PT"/>
    </w:rPr>
  </w:style>
  <w:style w:type="paragraph" w:styleId="PargrafodaLista">
    <w:name w:val="List Paragraph"/>
    <w:basedOn w:val="Normal"/>
    <w:uiPriority w:val="34"/>
    <w:qFormat/>
    <w:rsid w:val="00417AC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17AC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17A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17AC0"/>
    <w:rPr>
      <w:i/>
      <w:iCs/>
      <w:color w:val="0F4761" w:themeColor="accent1" w:themeShade="BF"/>
      <w:lang w:val="pt-PT"/>
    </w:rPr>
  </w:style>
  <w:style w:type="character" w:styleId="RefernciaIntensa">
    <w:name w:val="Intense Reference"/>
    <w:basedOn w:val="Fontepargpadro"/>
    <w:uiPriority w:val="32"/>
    <w:qFormat/>
    <w:rsid w:val="00417AC0"/>
    <w:rPr>
      <w:b/>
      <w:bCs/>
      <w:smallCaps/>
      <w:color w:val="0F4761" w:themeColor="accent1" w:themeShade="BF"/>
      <w:spacing w:val="5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8374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83749"/>
    <w:rPr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783749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83749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837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br/memp/pt-br/programa-acredita/procred360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5051D-14D1-4515-A04D-700075EBC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Gallo Cunha</dc:creator>
  <cp:keywords/>
  <dc:description/>
  <cp:lastModifiedBy>Patrícia Gallo Cunha</cp:lastModifiedBy>
  <cp:revision>2</cp:revision>
  <dcterms:created xsi:type="dcterms:W3CDTF">2024-08-19T17:53:00Z</dcterms:created>
  <dcterms:modified xsi:type="dcterms:W3CDTF">2024-08-19T17:53:00Z</dcterms:modified>
</cp:coreProperties>
</file>